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Default="00E83A27" w:rsidP="000F7D82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Методические рекомендации MP 3.1/2.4.0178/1-20 “Рекомендации по организации работы образовательных организаций в условиях сохранения рисков распространения COVID-19” 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29 мая 2020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2.4. Гигиена детей и подростков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Методические рекомендации MP 3.1/2.4.0178/1-20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“Рекомендации по организации работы образовательных организаций в условиях сохранения рисков распространения COVID-19”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(утв. Федеральной службой по надзору в сфере защиты прав потребителей и благополучия человека 8 мая 2020 г.)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 Разработаны Федеральной службой по надзору в сфере защиты прав потребителей и благополучия человека.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8 мая 2020 г.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I. Общие положения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1.3. По возможности сократить число обучающихся и воспитанников в классе (группе).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1.5. Исключить проведение массовых мероприятий.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1.7. Установить при входе в здание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lastRenderedPageBreak/>
        <w:t>1.8.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1.12. Обеспечить дезинфекцию воздушной среды с использованием приборов для обеззараживания воздуха.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1.16. Организовать работу персонала пищеблоков с использованием средств индивидуальной защиты (маски и перчатки).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1.17.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1.19.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соблюдением правил личной гигиены обучающимися и сотрудниками.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II. Рекомендации по проведению экзаменов и итоговой аттестации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2.3. Установить при входе в здание дозаторы с антисептическим средством для обработки рук.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2.5. Исключить скопление детей в зоне рекреации.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2.8. Обеспечить персонал, присутствующий на экзамене средствами индивидуальной защиты (маски и перчатки).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Руководитель Федеральной службы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 надзору в сфере защиты прав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потребителей и благополучия человека,</w:t>
      </w:r>
    </w:p>
    <w:p w:rsidR="00E83A27" w:rsidRP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>Главный государственный санитарный</w:t>
      </w:r>
    </w:p>
    <w:p w:rsidR="00E83A27" w:rsidRDefault="00E83A27" w:rsidP="00E83A27">
      <w:pPr>
        <w:spacing w:after="0" w:line="240" w:lineRule="auto"/>
        <w:ind w:left="1136"/>
        <w:rPr>
          <w:rFonts w:ascii="Times New Roman" w:eastAsia="Times New Roman" w:hAnsi="Times New Roman" w:cs="Times New Roman"/>
          <w:sz w:val="24"/>
        </w:rPr>
      </w:pPr>
      <w:r w:rsidRPr="00E83A27">
        <w:rPr>
          <w:rFonts w:ascii="Times New Roman" w:eastAsia="Times New Roman" w:hAnsi="Times New Roman" w:cs="Times New Roman"/>
          <w:sz w:val="24"/>
        </w:rPr>
        <w:t xml:space="preserve">врач Российской Федерации </w:t>
      </w:r>
      <w:r w:rsidRPr="00E83A27">
        <w:rPr>
          <w:rFonts w:ascii="Times New Roman" w:eastAsia="Times New Roman" w:hAnsi="Times New Roman" w:cs="Times New Roman"/>
          <w:sz w:val="24"/>
        </w:rPr>
        <w:tab/>
        <w:t>А.Ю. По</w:t>
      </w:r>
    </w:p>
    <w:sectPr w:rsidR="00E8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12"/>
    <w:rsid w:val="000F7D82"/>
    <w:rsid w:val="0038534F"/>
    <w:rsid w:val="004022B5"/>
    <w:rsid w:val="006B5512"/>
    <w:rsid w:val="00841273"/>
    <w:rsid w:val="00892F92"/>
    <w:rsid w:val="00E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2020-09-23T09:00:00Z</dcterms:created>
  <dcterms:modified xsi:type="dcterms:W3CDTF">2020-09-23T09:00:00Z</dcterms:modified>
</cp:coreProperties>
</file>